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7A024AF3" w:rsidR="008F5577" w:rsidRPr="00ED2AED" w:rsidRDefault="008F5577" w:rsidP="00565237">
      <w:pPr>
        <w:jc w:val="center"/>
        <w:rPr>
          <w:b/>
          <w:bCs/>
        </w:rPr>
      </w:pPr>
      <w:r w:rsidRPr="00ED2AED">
        <w:rPr>
          <w:b/>
          <w:bCs/>
        </w:rPr>
        <w:t>Allegato Offerta economica</w:t>
      </w:r>
    </w:p>
    <w:p w14:paraId="6C6B935C" w14:textId="77777777" w:rsidR="00565237" w:rsidRDefault="00565237" w:rsidP="00565237">
      <w:pPr>
        <w:pStyle w:val="Corpotesto"/>
        <w:jc w:val="center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</w:p>
    <w:p w14:paraId="751671FB" w14:textId="297AF090" w:rsidR="008B7CA4" w:rsidRDefault="00565237" w:rsidP="00565237">
      <w:pPr>
        <w:pStyle w:val="Corpotesto"/>
        <w:jc w:val="center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  <w:r w:rsidRPr="00565237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GECA 13/2021 – </w:t>
      </w:r>
      <w:bookmarkStart w:id="0" w:name="_Hlk90912184"/>
      <w:r w:rsidRPr="00565237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PROCEDURA APERTA PER L’APPALTO DEL SERVIZIO DI ASSISTENZA TECNICA ALLA GESTIONE DELLE ISTRUTTORIE E DEI CONTROLLI DEL PROGRAMMA DI SVILUPPO RURALE E NELL’ESECUZIONE DEI CONTROLLI SUI PROGRAMMI OPERATIVI ORTOFRUTTA,</w:t>
      </w:r>
      <w:bookmarkEnd w:id="0"/>
      <w:r w:rsidRPr="00565237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 APPROVAZIONE ATTI DI GARA E PRENOTAZIONE DEL RELATIVO IMPEGNO DI SPESA.</w:t>
      </w:r>
    </w:p>
    <w:p w14:paraId="7CE55190" w14:textId="77777777" w:rsidR="00565237" w:rsidRPr="00565237" w:rsidRDefault="00565237" w:rsidP="00565237">
      <w:pPr>
        <w:pStyle w:val="Corpotesto"/>
        <w:jc w:val="center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</w:p>
    <w:p w14:paraId="4A85BB94" w14:textId="7DD68360" w:rsidR="008B7CA4" w:rsidRPr="00565237" w:rsidRDefault="00565237" w:rsidP="00565237">
      <w:pPr>
        <w:pStyle w:val="Corpotesto"/>
        <w:jc w:val="center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  <w:r w:rsidRPr="00565237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LOTTO 2</w:t>
      </w:r>
    </w:p>
    <w:p w14:paraId="1C3B6C2D" w14:textId="60EA72D7" w:rsidR="008F5577" w:rsidRDefault="008F5577" w:rsidP="0018233D">
      <w:pPr>
        <w:jc w:val="both"/>
        <w:rPr>
          <w:b/>
          <w:bCs/>
        </w:rPr>
      </w:pP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18233D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942"/>
        <w:gridCol w:w="2271"/>
      </w:tblGrid>
      <w:tr w:rsidR="00565237" w:rsidRPr="001A7F68" w14:paraId="51384E83" w14:textId="77777777" w:rsidTr="00BC43D4">
        <w:tc>
          <w:tcPr>
            <w:tcW w:w="5942" w:type="dxa"/>
            <w:shd w:val="clear" w:color="auto" w:fill="E7E6E6" w:themeFill="background2"/>
          </w:tcPr>
          <w:p w14:paraId="4AA714F9" w14:textId="77777777" w:rsidR="00565237" w:rsidRPr="001A7F68" w:rsidRDefault="00565237" w:rsidP="00BC43D4">
            <w:pPr>
              <w:jc w:val="center"/>
              <w:rPr>
                <w:rFonts w:cstheme="minorHAnsi"/>
                <w:b/>
                <w:bCs/>
              </w:rPr>
            </w:pPr>
            <w:r w:rsidRPr="001A7F68">
              <w:rPr>
                <w:rFonts w:cstheme="minorHAnsi"/>
                <w:b/>
                <w:bCs/>
              </w:rPr>
              <w:t>TIPOLOGIA DI CONTROLLO</w:t>
            </w:r>
          </w:p>
        </w:tc>
        <w:tc>
          <w:tcPr>
            <w:tcW w:w="2271" w:type="dxa"/>
            <w:shd w:val="clear" w:color="auto" w:fill="E7E6E6" w:themeFill="background2"/>
            <w:vAlign w:val="center"/>
          </w:tcPr>
          <w:p w14:paraId="06DC6C6D" w14:textId="46502204" w:rsidR="00565237" w:rsidRPr="001A7F68" w:rsidRDefault="00565237" w:rsidP="00BC43D4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Costo unitario offerto</w:t>
            </w:r>
          </w:p>
        </w:tc>
      </w:tr>
      <w:tr w:rsidR="00565237" w:rsidRPr="001A7F68" w14:paraId="37B333B3" w14:textId="77777777" w:rsidTr="00BC43D4">
        <w:tc>
          <w:tcPr>
            <w:tcW w:w="5942" w:type="dxa"/>
          </w:tcPr>
          <w:p w14:paraId="7828EB47" w14:textId="77777777" w:rsidR="00565237" w:rsidRPr="001A7F68" w:rsidRDefault="00565237" w:rsidP="00BC43D4">
            <w:pPr>
              <w:rPr>
                <w:rFonts w:cstheme="minorHAnsi"/>
              </w:rPr>
            </w:pPr>
          </w:p>
          <w:p w14:paraId="54D6EE04" w14:textId="77777777" w:rsidR="00565237" w:rsidRPr="001A7F68" w:rsidRDefault="00565237" w:rsidP="00BC43D4">
            <w:pPr>
              <w:rPr>
                <w:rFonts w:cstheme="minorHAnsi"/>
              </w:rPr>
            </w:pPr>
            <w:r w:rsidRPr="001A7F68">
              <w:rPr>
                <w:rFonts w:cstheme="minorHAnsi"/>
              </w:rPr>
              <w:t>CONTROLLO IN LOCO ED AMMINISTRATIVO DELLA DOMANDA DI SALDO E DELLA DOMANDA DI PAGAMENTO PARZIALE DEI PROGRAMMI OPERATIVI ANNUALI (OCSPP)</w:t>
            </w:r>
          </w:p>
          <w:p w14:paraId="5475E698" w14:textId="77777777" w:rsidR="00565237" w:rsidRPr="001A7F68" w:rsidRDefault="00565237" w:rsidP="00BC43D4">
            <w:pPr>
              <w:rPr>
                <w:rFonts w:cstheme="minorHAnsi"/>
              </w:rPr>
            </w:pPr>
          </w:p>
        </w:tc>
        <w:tc>
          <w:tcPr>
            <w:tcW w:w="2271" w:type="dxa"/>
            <w:vAlign w:val="center"/>
          </w:tcPr>
          <w:p w14:paraId="4A1C3893" w14:textId="45DC5E7F" w:rsidR="00565237" w:rsidRPr="001A7F68" w:rsidRDefault="00565237" w:rsidP="00BC43D4">
            <w:pPr>
              <w:jc w:val="center"/>
              <w:rPr>
                <w:rFonts w:cstheme="minorHAnsi"/>
              </w:rPr>
            </w:pPr>
          </w:p>
        </w:tc>
      </w:tr>
      <w:tr w:rsidR="00565237" w:rsidRPr="001A7F68" w14:paraId="13709AE2" w14:textId="77777777" w:rsidTr="00BC43D4">
        <w:tc>
          <w:tcPr>
            <w:tcW w:w="5942" w:type="dxa"/>
          </w:tcPr>
          <w:p w14:paraId="70D31AC3" w14:textId="77777777" w:rsidR="00565237" w:rsidRPr="001A7F68" w:rsidRDefault="00565237" w:rsidP="00BC43D4">
            <w:pPr>
              <w:rPr>
                <w:rFonts w:cstheme="minorHAnsi"/>
              </w:rPr>
            </w:pPr>
            <w:r w:rsidRPr="001A7F68">
              <w:rPr>
                <w:rFonts w:cstheme="minorHAnsi"/>
              </w:rPr>
              <w:t>CONTROLLO IN LOCO VALORE PRODUZIONE COMMERCIALIZZATA PER LA DEFINIZIONE DEL FONDO D’ESERCIZIO (OVPC)</w:t>
            </w:r>
          </w:p>
        </w:tc>
        <w:tc>
          <w:tcPr>
            <w:tcW w:w="2271" w:type="dxa"/>
            <w:vAlign w:val="center"/>
          </w:tcPr>
          <w:p w14:paraId="6DB6A8A4" w14:textId="3221FAB7" w:rsidR="00565237" w:rsidRPr="001A7F68" w:rsidRDefault="00565237" w:rsidP="00BC43D4">
            <w:pPr>
              <w:jc w:val="center"/>
              <w:rPr>
                <w:rFonts w:cstheme="minorHAnsi"/>
              </w:rPr>
            </w:pPr>
          </w:p>
        </w:tc>
      </w:tr>
      <w:tr w:rsidR="00565237" w:rsidRPr="001A7F68" w14:paraId="3D9F2DF7" w14:textId="77777777" w:rsidTr="00BC43D4">
        <w:tc>
          <w:tcPr>
            <w:tcW w:w="5942" w:type="dxa"/>
          </w:tcPr>
          <w:p w14:paraId="61F29AF4" w14:textId="77777777" w:rsidR="00565237" w:rsidRPr="001A7F68" w:rsidRDefault="00565237" w:rsidP="00BC43D4">
            <w:pPr>
              <w:rPr>
                <w:rFonts w:cstheme="minorHAnsi"/>
              </w:rPr>
            </w:pPr>
            <w:r w:rsidRPr="001A7F68">
              <w:rPr>
                <w:rFonts w:cstheme="minorHAnsi"/>
              </w:rPr>
              <w:t>CONTROLLO SUI REQUISITI DI RICONOSCIMENTO DELLE ORGANIZZAZIONI DI PRODUTTORI E LORO ASSOCIAZIONI (OSR)</w:t>
            </w:r>
          </w:p>
        </w:tc>
        <w:tc>
          <w:tcPr>
            <w:tcW w:w="2271" w:type="dxa"/>
            <w:vAlign w:val="center"/>
          </w:tcPr>
          <w:p w14:paraId="332F6E17" w14:textId="5C9C0A62" w:rsidR="00565237" w:rsidRPr="001A7F68" w:rsidRDefault="00565237" w:rsidP="00BC43D4">
            <w:pPr>
              <w:jc w:val="center"/>
              <w:rPr>
                <w:rFonts w:cstheme="minorHAnsi"/>
              </w:rPr>
            </w:pPr>
          </w:p>
        </w:tc>
      </w:tr>
      <w:tr w:rsidR="00565237" w:rsidRPr="001A7F68" w14:paraId="328A648E" w14:textId="77777777" w:rsidTr="00BC43D4">
        <w:tc>
          <w:tcPr>
            <w:tcW w:w="5942" w:type="dxa"/>
          </w:tcPr>
          <w:p w14:paraId="1EB32CC2" w14:textId="77777777" w:rsidR="00565237" w:rsidRPr="001A7F68" w:rsidRDefault="00565237" w:rsidP="00BC43D4">
            <w:pPr>
              <w:rPr>
                <w:rFonts w:cstheme="minorHAnsi"/>
              </w:rPr>
            </w:pPr>
            <w:r w:rsidRPr="001A7F68">
              <w:rPr>
                <w:rFonts w:cstheme="minorHAnsi"/>
              </w:rPr>
              <w:t>CONTROLLO ISTRUTTORIO DI RICEVIBILITÀ E DI AMMISSIBILITÀ DELLA DOMANDA DI ANTICIPO DEI PROGRAMMI OPERATIVI ANNUALI (OCI)</w:t>
            </w:r>
          </w:p>
          <w:p w14:paraId="5AC8C1A7" w14:textId="77777777" w:rsidR="00565237" w:rsidRPr="001A7F68" w:rsidRDefault="00565237" w:rsidP="00BC43D4">
            <w:pPr>
              <w:rPr>
                <w:rFonts w:cstheme="minorHAnsi"/>
              </w:rPr>
            </w:pPr>
          </w:p>
          <w:p w14:paraId="62B9FFD4" w14:textId="77777777" w:rsidR="00565237" w:rsidRPr="001A7F68" w:rsidRDefault="00565237" w:rsidP="00BC43D4">
            <w:pPr>
              <w:rPr>
                <w:rFonts w:cstheme="minorHAnsi"/>
              </w:rPr>
            </w:pPr>
          </w:p>
        </w:tc>
        <w:tc>
          <w:tcPr>
            <w:tcW w:w="2271" w:type="dxa"/>
            <w:vAlign w:val="center"/>
          </w:tcPr>
          <w:p w14:paraId="149851E4" w14:textId="69472B83" w:rsidR="00565237" w:rsidRPr="001A7F68" w:rsidRDefault="00565237" w:rsidP="00BC43D4">
            <w:pPr>
              <w:jc w:val="center"/>
              <w:rPr>
                <w:rFonts w:cstheme="minorHAnsi"/>
              </w:rPr>
            </w:pPr>
          </w:p>
        </w:tc>
      </w:tr>
      <w:tr w:rsidR="00565237" w:rsidRPr="001A7F68" w14:paraId="2203C5BC" w14:textId="77777777" w:rsidTr="00BC43D4">
        <w:tc>
          <w:tcPr>
            <w:tcW w:w="5942" w:type="dxa"/>
          </w:tcPr>
          <w:p w14:paraId="0240756E" w14:textId="77777777" w:rsidR="00565237" w:rsidRPr="001A7F68" w:rsidRDefault="00565237" w:rsidP="00BC43D4">
            <w:pPr>
              <w:rPr>
                <w:rFonts w:cstheme="minorHAnsi"/>
              </w:rPr>
            </w:pPr>
            <w:r w:rsidRPr="001A7F68">
              <w:rPr>
                <w:rFonts w:cstheme="minorHAnsi"/>
              </w:rPr>
              <w:t>CONTROLLO ISTRUTTORIO DI RICEVIBILITÀ DELLA DOMANDA DI SALDO O DI PAGAMENTO PARZIALE DEI PROGRAMMI OPERATIVI ANNUALI (OCR)</w:t>
            </w:r>
          </w:p>
          <w:p w14:paraId="7DE5A844" w14:textId="77777777" w:rsidR="00565237" w:rsidRPr="001A7F68" w:rsidRDefault="00565237" w:rsidP="00BC43D4">
            <w:pPr>
              <w:rPr>
                <w:rFonts w:cstheme="minorHAnsi"/>
              </w:rPr>
            </w:pPr>
          </w:p>
        </w:tc>
        <w:tc>
          <w:tcPr>
            <w:tcW w:w="2271" w:type="dxa"/>
            <w:vAlign w:val="center"/>
          </w:tcPr>
          <w:p w14:paraId="6E753875" w14:textId="6A5D3F97" w:rsidR="00565237" w:rsidRPr="001A7F68" w:rsidRDefault="00565237" w:rsidP="00BC43D4">
            <w:pPr>
              <w:jc w:val="center"/>
              <w:rPr>
                <w:rFonts w:cstheme="minorHAnsi"/>
              </w:rPr>
            </w:pPr>
          </w:p>
        </w:tc>
      </w:tr>
      <w:tr w:rsidR="00565237" w:rsidRPr="001A7F68" w14:paraId="0F2508D6" w14:textId="77777777" w:rsidTr="00BC43D4">
        <w:tc>
          <w:tcPr>
            <w:tcW w:w="5942" w:type="dxa"/>
          </w:tcPr>
          <w:p w14:paraId="05C58010" w14:textId="77777777" w:rsidR="00565237" w:rsidRPr="001A7F68" w:rsidRDefault="00565237" w:rsidP="00BC43D4">
            <w:pPr>
              <w:rPr>
                <w:rFonts w:cstheme="minorHAnsi"/>
              </w:rPr>
            </w:pPr>
            <w:r w:rsidRPr="001A7F68">
              <w:rPr>
                <w:rFonts w:cstheme="minorHAnsi"/>
              </w:rPr>
              <w:t>CONTROLLO ISTRUTTORIO DI AMMISSIBILITÀ DELLA DOMANDA SALDO O DI PAGAMENTO PARZIALE DEI PROGRAMMI OPERATIVI ANNUALI (OCA)</w:t>
            </w:r>
          </w:p>
          <w:p w14:paraId="04CE9339" w14:textId="77777777" w:rsidR="00565237" w:rsidRPr="001A7F68" w:rsidRDefault="00565237" w:rsidP="00BC43D4">
            <w:pPr>
              <w:rPr>
                <w:rFonts w:cstheme="minorHAnsi"/>
              </w:rPr>
            </w:pPr>
          </w:p>
        </w:tc>
        <w:tc>
          <w:tcPr>
            <w:tcW w:w="2271" w:type="dxa"/>
            <w:vAlign w:val="center"/>
          </w:tcPr>
          <w:p w14:paraId="03F2A809" w14:textId="165D7F7D" w:rsidR="00565237" w:rsidRPr="001A7F68" w:rsidRDefault="00565237" w:rsidP="00BC43D4">
            <w:pPr>
              <w:jc w:val="center"/>
              <w:rPr>
                <w:rFonts w:cstheme="minorHAnsi"/>
              </w:rPr>
            </w:pPr>
          </w:p>
        </w:tc>
      </w:tr>
      <w:tr w:rsidR="00565237" w:rsidRPr="001A7F68" w14:paraId="2A6D53F6" w14:textId="77777777" w:rsidTr="00BC43D4">
        <w:tc>
          <w:tcPr>
            <w:tcW w:w="5942" w:type="dxa"/>
          </w:tcPr>
          <w:p w14:paraId="1AD0A9A0" w14:textId="77777777" w:rsidR="00565237" w:rsidRPr="001A7F68" w:rsidRDefault="00565237" w:rsidP="00BC43D4">
            <w:pPr>
              <w:rPr>
                <w:rFonts w:cstheme="minorHAnsi"/>
              </w:rPr>
            </w:pPr>
            <w:r w:rsidRPr="001A7F68">
              <w:rPr>
                <w:rFonts w:cstheme="minorHAnsi"/>
              </w:rPr>
              <w:t>CONTROLLO IN LOCO DEGLI "EVENTI" APPROVATI NEI PROGRAMMI OPERATIVI ANNUALI (OCE)</w:t>
            </w:r>
          </w:p>
          <w:p w14:paraId="52081539" w14:textId="77777777" w:rsidR="00565237" w:rsidRPr="001A7F68" w:rsidRDefault="00565237" w:rsidP="00BC43D4">
            <w:pPr>
              <w:rPr>
                <w:rFonts w:cstheme="minorHAnsi"/>
              </w:rPr>
            </w:pPr>
          </w:p>
        </w:tc>
        <w:tc>
          <w:tcPr>
            <w:tcW w:w="2271" w:type="dxa"/>
            <w:vAlign w:val="center"/>
          </w:tcPr>
          <w:p w14:paraId="1B230B18" w14:textId="1BF0AD03" w:rsidR="00565237" w:rsidRPr="001A7F68" w:rsidRDefault="00565237" w:rsidP="00BC43D4">
            <w:pPr>
              <w:jc w:val="center"/>
              <w:rPr>
                <w:rFonts w:cstheme="minorHAnsi"/>
              </w:rPr>
            </w:pPr>
          </w:p>
        </w:tc>
      </w:tr>
      <w:tr w:rsidR="00565237" w:rsidRPr="001A7F68" w14:paraId="73923EB0" w14:textId="77777777" w:rsidTr="00BC43D4">
        <w:tc>
          <w:tcPr>
            <w:tcW w:w="5942" w:type="dxa"/>
          </w:tcPr>
          <w:p w14:paraId="3F3ADFB5" w14:textId="77777777" w:rsidR="00565237" w:rsidRPr="001A7F68" w:rsidRDefault="00565237" w:rsidP="00BC43D4">
            <w:pPr>
              <w:rPr>
                <w:rFonts w:cstheme="minorHAnsi"/>
              </w:rPr>
            </w:pPr>
            <w:r w:rsidRPr="001A7F68">
              <w:rPr>
                <w:rFonts w:cstheme="minorHAnsi"/>
              </w:rPr>
              <w:lastRenderedPageBreak/>
              <w:t>CONTROLLO IN LOCO TECNICO PER LA RENDICONTAZIONE A SALDO O PER IL PAGAMENTO PARZIALE DEI PROGRAMMI OPERATIVI ANNUALI (OCT)</w:t>
            </w:r>
          </w:p>
          <w:p w14:paraId="50A4E657" w14:textId="77777777" w:rsidR="00565237" w:rsidRPr="001A7F68" w:rsidRDefault="00565237" w:rsidP="00BC43D4">
            <w:pPr>
              <w:rPr>
                <w:rFonts w:cstheme="minorHAnsi"/>
              </w:rPr>
            </w:pPr>
          </w:p>
        </w:tc>
        <w:tc>
          <w:tcPr>
            <w:tcW w:w="2271" w:type="dxa"/>
            <w:vAlign w:val="center"/>
          </w:tcPr>
          <w:p w14:paraId="61256B4C" w14:textId="7B2A1451" w:rsidR="00565237" w:rsidRPr="001A7F68" w:rsidRDefault="00565237" w:rsidP="00BC43D4">
            <w:pPr>
              <w:jc w:val="center"/>
              <w:rPr>
                <w:rFonts w:cstheme="minorHAnsi"/>
              </w:rPr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51C750A8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8233D"/>
    <w:rsid w:val="003E2CB2"/>
    <w:rsid w:val="003F4D2C"/>
    <w:rsid w:val="004C60B9"/>
    <w:rsid w:val="00565237"/>
    <w:rsid w:val="005E55C1"/>
    <w:rsid w:val="00621BA7"/>
    <w:rsid w:val="007D35C7"/>
    <w:rsid w:val="00856CB9"/>
    <w:rsid w:val="00891035"/>
    <w:rsid w:val="008B7CA4"/>
    <w:rsid w:val="008F5577"/>
    <w:rsid w:val="00976EB6"/>
    <w:rsid w:val="009D1894"/>
    <w:rsid w:val="00B479F7"/>
    <w:rsid w:val="00BB3EE8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paragraph" w:styleId="Corpotesto">
    <w:name w:val="Body Text"/>
    <w:basedOn w:val="Normale"/>
    <w:link w:val="CorpotestoCarattere1"/>
    <w:semiHidden/>
    <w:rsid w:val="008B7C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8B7CA4"/>
  </w:style>
  <w:style w:type="character" w:customStyle="1" w:styleId="CorpotestoCarattere1">
    <w:name w:val="Corpo testo Carattere1"/>
    <w:link w:val="Corpotesto"/>
    <w:semiHidden/>
    <w:rsid w:val="008B7CA4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MARCO SUPINO</cp:lastModifiedBy>
  <cp:revision>17</cp:revision>
  <dcterms:created xsi:type="dcterms:W3CDTF">2021-03-24T10:22:00Z</dcterms:created>
  <dcterms:modified xsi:type="dcterms:W3CDTF">2021-12-22T13:56:00Z</dcterms:modified>
</cp:coreProperties>
</file>